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EA" w:rsidRDefault="00843A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Информация о результатах поверок</w:t>
      </w:r>
      <w:r w:rsidR="00CA426F">
        <w:rPr>
          <w:rFonts w:ascii="Times New Roman" w:hAnsi="Times New Roman" w:cs="Times New Roman"/>
          <w:sz w:val="28"/>
          <w:szCs w:val="28"/>
        </w:rPr>
        <w:t xml:space="preserve"> за  2016 г.</w:t>
      </w:r>
    </w:p>
    <w:p w:rsidR="00F31D48" w:rsidRDefault="00F31D48">
      <w:pPr>
        <w:rPr>
          <w:rFonts w:ascii="Times New Roman" w:hAnsi="Times New Roman" w:cs="Times New Roman"/>
          <w:sz w:val="28"/>
          <w:szCs w:val="28"/>
        </w:rPr>
      </w:pPr>
    </w:p>
    <w:p w:rsidR="00843A07" w:rsidRDefault="00843A07" w:rsidP="00F31D48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Администрацией  СП «Зуткулей»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подведомственными  организациями в пределах </w:t>
      </w:r>
      <w:r w:rsidR="00CA426F">
        <w:rPr>
          <w:rFonts w:ascii="Times New Roman" w:hAnsi="Times New Roman" w:cs="Times New Roman"/>
          <w:sz w:val="28"/>
          <w:szCs w:val="28"/>
        </w:rPr>
        <w:t>их  полномочий  проверок за 2016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CA4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 проведено.</w:t>
      </w:r>
    </w:p>
    <w:p w:rsidR="00F31D48" w:rsidRDefault="00843A07" w:rsidP="00F31D48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</w:t>
      </w:r>
      <w:r w:rsidR="00F31D48">
        <w:rPr>
          <w:rFonts w:ascii="Times New Roman" w:hAnsi="Times New Roman" w:cs="Times New Roman"/>
          <w:sz w:val="28"/>
          <w:szCs w:val="28"/>
        </w:rPr>
        <w:t xml:space="preserve"> органе местного самоуправления  проведена проверка  объектов противопожарного водоснабжения 26.05.2016 г.  пожарной частью № 79.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D48">
        <w:rPr>
          <w:rFonts w:ascii="Times New Roman" w:hAnsi="Times New Roman" w:cs="Times New Roman"/>
          <w:sz w:val="28"/>
          <w:szCs w:val="28"/>
        </w:rPr>
        <w:t>В результате проверки составлен акт. Нарушений не выявлено.</w:t>
      </w:r>
    </w:p>
    <w:p w:rsidR="00F31D48" w:rsidRDefault="00F31D48" w:rsidP="00F31D48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26.05.2016 г. проведено  обследование  скотомогильника инспектором отдела ветеринарной инспекции Государственной ветеринарной службы Забайкальского края. В ходе обследования  нарушений не выявлено. По результатам обследования предложено содержать скотомогильник в соответствии  ветеринарно-санитарным правилам.</w:t>
      </w:r>
    </w:p>
    <w:p w:rsidR="00843A07" w:rsidRPr="00843A07" w:rsidRDefault="00F31D48" w:rsidP="00F31D48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43A07">
        <w:rPr>
          <w:rFonts w:ascii="Times New Roman" w:hAnsi="Times New Roman" w:cs="Times New Roman"/>
          <w:sz w:val="28"/>
          <w:szCs w:val="28"/>
        </w:rPr>
        <w:t xml:space="preserve"> подведомственных организациях  проверки не проведены.</w:t>
      </w:r>
    </w:p>
    <w:sectPr w:rsidR="00843A07" w:rsidRPr="00843A07" w:rsidSect="00D40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A07"/>
    <w:rsid w:val="00843A07"/>
    <w:rsid w:val="00CA426F"/>
    <w:rsid w:val="00D40EEA"/>
    <w:rsid w:val="00F31D48"/>
    <w:rsid w:val="00FB1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2016-06-29T07:59:00Z</dcterms:created>
  <dcterms:modified xsi:type="dcterms:W3CDTF">2018-01-18T00:42:00Z</dcterms:modified>
</cp:coreProperties>
</file>